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2D" w:rsidRPr="008B222F" w:rsidRDefault="00B4572D" w:rsidP="00B4572D">
      <w:pPr>
        <w:rPr>
          <w:rFonts w:ascii="黑体" w:eastAsia="黑体" w:hAnsi="黑体"/>
        </w:rPr>
      </w:pPr>
    </w:p>
    <w:p w:rsidR="00B4572D" w:rsidRPr="008B222F" w:rsidRDefault="00B4572D" w:rsidP="00B4572D">
      <w:pPr>
        <w:snapToGrid w:val="0"/>
        <w:jc w:val="center"/>
        <w:rPr>
          <w:rFonts w:ascii="方正小标宋简体" w:eastAsia="方正小标宋简体"/>
          <w:sz w:val="44"/>
        </w:rPr>
      </w:pPr>
      <w:r w:rsidRPr="008B222F">
        <w:rPr>
          <w:rFonts w:ascii="方正小标宋简体" w:eastAsia="方正小标宋简体" w:hint="eastAsia"/>
          <w:sz w:val="44"/>
        </w:rPr>
        <w:t>中医学院·中西医结合学院党委</w:t>
      </w:r>
    </w:p>
    <w:p w:rsidR="00B4572D" w:rsidRPr="008B222F" w:rsidRDefault="00B4572D" w:rsidP="00B4572D">
      <w:pPr>
        <w:spacing w:line="720" w:lineRule="auto"/>
        <w:jc w:val="center"/>
        <w:rPr>
          <w:rFonts w:ascii="方正小标宋简体" w:eastAsia="方正小标宋简体" w:hint="eastAsia"/>
          <w:sz w:val="44"/>
        </w:rPr>
      </w:pPr>
      <w:r w:rsidRPr="008B222F">
        <w:rPr>
          <w:rFonts w:ascii="方正小标宋简体" w:eastAsia="方正小标宋简体" w:hint="eastAsia"/>
          <w:sz w:val="44"/>
        </w:rPr>
        <w:t>关于开展党史学习教育的实施方案</w:t>
      </w:r>
    </w:p>
    <w:p w:rsidR="00B4572D" w:rsidRPr="008B222F" w:rsidRDefault="00B4572D" w:rsidP="00B4572D">
      <w:pPr>
        <w:jc w:val="center"/>
        <w:rPr>
          <w:rFonts w:ascii="方正小标宋简体" w:eastAsia="方正小标宋简体" w:hint="eastAsia"/>
          <w:sz w:val="44"/>
        </w:rPr>
      </w:pPr>
    </w:p>
    <w:p w:rsidR="00B4572D" w:rsidRPr="008B222F" w:rsidRDefault="00B4572D" w:rsidP="00B4572D">
      <w:pPr>
        <w:rPr>
          <w:rFonts w:ascii="仿宋_GB2312" w:eastAsia="仿宋_GB2312" w:hint="eastAsia"/>
        </w:rPr>
      </w:pPr>
      <w:r w:rsidRPr="008B222F">
        <w:rPr>
          <w:rFonts w:hint="eastAsia"/>
        </w:rPr>
        <w:t xml:space="preserve"> </w:t>
      </w:r>
      <w:r w:rsidRPr="008B222F">
        <w:rPr>
          <w:rFonts w:ascii="仿宋_GB2312" w:eastAsia="仿宋_GB2312" w:hint="eastAsia"/>
        </w:rPr>
        <w:t xml:space="preserve">  </w:t>
      </w:r>
      <w:r w:rsidRPr="008B222F">
        <w:rPr>
          <w:rFonts w:ascii="仿宋_GB2312" w:eastAsia="仿宋_GB2312" w:hAnsi="Times New Roman" w:hint="eastAsia"/>
        </w:rPr>
        <w:t xml:space="preserve"> 2021年是中国共产党成立100周年，</w:t>
      </w:r>
      <w:r w:rsidRPr="008B222F">
        <w:rPr>
          <w:rFonts w:ascii="仿宋_GB2312" w:eastAsia="仿宋_GB2312" w:hint="eastAsia"/>
        </w:rPr>
        <w:t>党中央决定在全党开展党史学习教育。根据中共中央、中共江苏省委、中共江苏省委教育工委、校党委有关文件精神和部署要求，结合我院实际，现就我院开展党史学习教育提出如下实施方案。</w:t>
      </w:r>
    </w:p>
    <w:p w:rsidR="00B4572D" w:rsidRPr="008B222F" w:rsidRDefault="00B4572D" w:rsidP="00B4572D">
      <w:pPr>
        <w:pStyle w:val="a3"/>
        <w:numPr>
          <w:ilvl w:val="0"/>
          <w:numId w:val="1"/>
        </w:numPr>
        <w:ind w:firstLineChars="0"/>
        <w:rPr>
          <w:rFonts w:ascii="方正黑体简体" w:eastAsia="方正黑体简体" w:hAnsi="黑体" w:hint="eastAsia"/>
        </w:rPr>
      </w:pPr>
      <w:r w:rsidRPr="008B222F">
        <w:rPr>
          <w:rFonts w:ascii="方正黑体简体" w:eastAsia="方正黑体简体" w:hAnsi="黑体" w:hint="eastAsia"/>
        </w:rPr>
        <w:t>总体要求</w:t>
      </w:r>
    </w:p>
    <w:p w:rsidR="00B4572D" w:rsidRPr="008B222F" w:rsidRDefault="00B4572D" w:rsidP="00B4572D">
      <w:pPr>
        <w:ind w:firstLineChars="200" w:firstLine="640"/>
        <w:rPr>
          <w:rFonts w:ascii="仿宋_GB2312" w:eastAsia="仿宋_GB2312" w:hint="eastAsia"/>
        </w:rPr>
      </w:pPr>
      <w:r w:rsidRPr="008B222F">
        <w:rPr>
          <w:rFonts w:ascii="仿宋_GB2312" w:eastAsia="仿宋_GB2312" w:hint="eastAsia"/>
        </w:rPr>
        <w:t>以马克思列宁主义、毛泽东思想、邓小平理论、“三个代表”重要思想、科学发展观、习近平新时代中国特色社会主义思想为指导，深入学习贯彻党的十九大和十九届二中、三中、四中、五中全会精神，紧紧围绕学懂弄通做实党的创新理论，坚持学习党史与学习新中国史、改革开放史、社会主义发展史相贯通，做到学史明理、学史增信、学史崇德、学史力行，引导广大党员干部切实增强“四个意识”、坚定“四个自信”、做到“两个维护”，不断提高政治判断力、政治领悟力、政治执行力，奋斗启新程、实干开新局，创新争先机、改革再出发，为江苏省“争当表率、争做示范、走在前列”做出更大贡献，扎实推进学院内涵建设，奋力谱写加快建设高水平有特色国际化的一流中医药大学的时代新篇</w:t>
      </w:r>
      <w:r w:rsidRPr="008B222F">
        <w:rPr>
          <w:rFonts w:ascii="仿宋_GB2312" w:eastAsia="仿宋_GB2312" w:hint="eastAsia"/>
        </w:rPr>
        <w:lastRenderedPageBreak/>
        <w:t>章。</w:t>
      </w:r>
    </w:p>
    <w:p w:rsidR="00B4572D" w:rsidRPr="008B222F" w:rsidRDefault="00B4572D" w:rsidP="00B4572D">
      <w:pPr>
        <w:pStyle w:val="a3"/>
        <w:numPr>
          <w:ilvl w:val="0"/>
          <w:numId w:val="1"/>
        </w:numPr>
        <w:ind w:firstLineChars="0"/>
        <w:rPr>
          <w:rFonts w:ascii="方正黑体简体" w:eastAsia="方正黑体简体" w:hAnsi="黑体" w:hint="eastAsia"/>
        </w:rPr>
      </w:pPr>
      <w:r w:rsidRPr="008B222F">
        <w:rPr>
          <w:rFonts w:ascii="方正黑体简体" w:eastAsia="方正黑体简体" w:hAnsi="黑体" w:hint="eastAsia"/>
        </w:rPr>
        <w:t>目标任务</w:t>
      </w:r>
    </w:p>
    <w:p w:rsidR="00B4572D" w:rsidRPr="008B222F" w:rsidRDefault="00B4572D" w:rsidP="00B4572D">
      <w:pPr>
        <w:ind w:firstLineChars="200" w:firstLine="640"/>
        <w:rPr>
          <w:rFonts w:ascii="仿宋_GB2312" w:eastAsia="仿宋_GB2312" w:hint="eastAsia"/>
        </w:rPr>
      </w:pPr>
      <w:r>
        <w:rPr>
          <w:rFonts w:ascii="仿宋_GB2312" w:eastAsia="仿宋_GB2312" w:hint="eastAsia"/>
        </w:rPr>
        <w:t>1.</w:t>
      </w:r>
      <w:r w:rsidRPr="008B222F">
        <w:rPr>
          <w:rFonts w:ascii="仿宋_GB2312" w:eastAsia="仿宋_GB2312" w:hint="eastAsia"/>
        </w:rPr>
        <w:t>通过党史学习教育，</w:t>
      </w:r>
      <w:proofErr w:type="gramStart"/>
      <w:r w:rsidRPr="008B222F">
        <w:rPr>
          <w:rFonts w:ascii="仿宋_GB2312" w:eastAsia="仿宋_GB2312" w:hint="eastAsia"/>
        </w:rPr>
        <w:t>全面引导</w:t>
      </w:r>
      <w:proofErr w:type="gramEnd"/>
      <w:r w:rsidRPr="008B222F">
        <w:rPr>
          <w:rFonts w:ascii="仿宋_GB2312" w:eastAsia="仿宋_GB2312" w:hint="eastAsia"/>
        </w:rPr>
        <w:t>广大党员深刻铭记中国共产党百年奋斗的光辉历程，深刻认识中国共产党为国家和民族</w:t>
      </w:r>
      <w:proofErr w:type="gramStart"/>
      <w:r w:rsidRPr="008B222F">
        <w:rPr>
          <w:rFonts w:ascii="仿宋_GB2312" w:eastAsia="仿宋_GB2312" w:hint="eastAsia"/>
        </w:rPr>
        <w:t>作出</w:t>
      </w:r>
      <w:proofErr w:type="gramEnd"/>
      <w:r w:rsidRPr="008B222F">
        <w:rPr>
          <w:rFonts w:ascii="仿宋_GB2312" w:eastAsia="仿宋_GB2312" w:hint="eastAsia"/>
        </w:rPr>
        <w:t>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充分体悟中国共产党的坚强领导是中医药事业传承创新发展的根本保障。</w:t>
      </w:r>
    </w:p>
    <w:p w:rsidR="00B4572D" w:rsidRPr="008B222F" w:rsidRDefault="00B4572D" w:rsidP="00B4572D">
      <w:pPr>
        <w:ind w:firstLineChars="200" w:firstLine="640"/>
        <w:rPr>
          <w:rFonts w:ascii="仿宋_GB2312" w:eastAsia="仿宋_GB2312" w:hint="eastAsia"/>
        </w:rPr>
      </w:pPr>
      <w:r>
        <w:rPr>
          <w:rFonts w:ascii="仿宋_GB2312" w:eastAsia="仿宋_GB2312" w:hint="eastAsia"/>
        </w:rPr>
        <w:t>2.</w:t>
      </w:r>
      <w:r w:rsidRPr="008B222F">
        <w:rPr>
          <w:rFonts w:ascii="仿宋_GB2312" w:eastAsia="仿宋_GB2312" w:hint="eastAsia"/>
        </w:rPr>
        <w:t>通过党史学习教育，扎实推动广大党员学党史、悟思想、办实事、开新局。学党史，就是要进一步把握历史发展规律和大势，始终掌握党和国家事业发展的历史主动，树立正确党史观。悟思想，就是要感悟马克思主义的真理力量和实践力量，坚持不懈用习近平新时代中国特色社会主义思想武装头脑。办实事，就是要进一步深化对党的性质宗旨的认识，把办好人民满意的高等教育、促进中医药传承创新发展、服务健康中国建设作为奋斗目标。开新局，就是要以习近平新时代中国特色社会主义思想为指导，谋划和促进“十四五”期间学院党建、业务工作高质量发展，为学校“双一流”和高水平大学建设做贡献。</w:t>
      </w:r>
    </w:p>
    <w:p w:rsidR="00B4572D" w:rsidRPr="008B222F" w:rsidRDefault="00B4572D" w:rsidP="00B4572D">
      <w:pPr>
        <w:ind w:firstLineChars="200" w:firstLine="640"/>
        <w:rPr>
          <w:rFonts w:ascii="仿宋_GB2312" w:eastAsia="仿宋_GB2312" w:hAnsi="黑体" w:hint="eastAsia"/>
        </w:rPr>
      </w:pPr>
      <w:r>
        <w:rPr>
          <w:rFonts w:ascii="仿宋_GB2312" w:eastAsia="仿宋_GB2312" w:hint="eastAsia"/>
        </w:rPr>
        <w:t>3.</w:t>
      </w:r>
      <w:r w:rsidRPr="008B222F">
        <w:rPr>
          <w:rFonts w:ascii="仿宋_GB2312" w:eastAsia="仿宋_GB2312" w:hint="eastAsia"/>
        </w:rPr>
        <w:t>通过党史学习教育，着力引导广大党员学史明理、学</w:t>
      </w:r>
      <w:r w:rsidRPr="008B222F">
        <w:rPr>
          <w:rFonts w:ascii="仿宋_GB2312" w:eastAsia="仿宋_GB2312" w:hint="eastAsia"/>
        </w:rPr>
        <w:lastRenderedPageBreak/>
        <w:t>史增信、学史崇德、学史力行。坚持学史明理，夯实思想之基。通过学习教育，树牢唯物史观，强化理论思维、历史思维，深入理解把握马克思主义中国化成果特别是习近平新时代中国特色社会主义思想的科学性真理性，坚定不移地用新思想解放思想、统一思想，高度自觉地用新思想指导实践、推动工作。坚持学史增信，铸就信仰之魂。通过学习教育，增强历史自觉，坚定“四个自信”，保持战略定力，激发和</w:t>
      </w:r>
      <w:proofErr w:type="gramStart"/>
      <w:r w:rsidRPr="008B222F">
        <w:rPr>
          <w:rFonts w:ascii="仿宋_GB2312" w:eastAsia="仿宋_GB2312" w:hint="eastAsia"/>
        </w:rPr>
        <w:t>彰显</w:t>
      </w:r>
      <w:proofErr w:type="gramEnd"/>
      <w:r w:rsidRPr="008B222F">
        <w:rPr>
          <w:rFonts w:ascii="仿宋_GB2312" w:eastAsia="仿宋_GB2312" w:hint="eastAsia"/>
        </w:rPr>
        <w:t>发展中医药的文化自觉和文化自信，勇担使命、创新实干，推进中医药高等教育实现更高质量的传承创新发展。坚持学史崇德，厚植党性之根。通过学习教育，弘扬优良传统，传承红色基因，增强党的意识、党员意识，自觉</w:t>
      </w:r>
      <w:proofErr w:type="gramStart"/>
      <w:r w:rsidRPr="008B222F">
        <w:rPr>
          <w:rFonts w:ascii="仿宋_GB2312" w:eastAsia="仿宋_GB2312" w:hint="eastAsia"/>
        </w:rPr>
        <w:t>践行</w:t>
      </w:r>
      <w:proofErr w:type="gramEnd"/>
      <w:r w:rsidRPr="008B222F">
        <w:rPr>
          <w:rFonts w:ascii="仿宋_GB2312" w:eastAsia="仿宋_GB2312" w:hint="eastAsia"/>
        </w:rPr>
        <w:t>社会主义核心价值观，立政德、明大德、守公德、严私德，永葆先进性和纯洁性。坚持学史力行，砥砺担当之能。通过学习教育，不断提高把握大局大势、应对风险挑战、推进实际工作的能力水平，切实加强前瞻性思考、全局性谋划、战略性布局，高标准高质量做好学院“十四五”规划编制工作，在建设高水平有特色国际化的一流中医药大学的征程上勇开新局、再立新功。</w:t>
      </w:r>
    </w:p>
    <w:p w:rsidR="00B4572D" w:rsidRPr="008B222F" w:rsidRDefault="00B4572D" w:rsidP="00B4572D">
      <w:pPr>
        <w:pStyle w:val="a3"/>
        <w:numPr>
          <w:ilvl w:val="0"/>
          <w:numId w:val="1"/>
        </w:numPr>
        <w:ind w:firstLineChars="0"/>
        <w:rPr>
          <w:rFonts w:ascii="方正黑体简体" w:eastAsia="方正黑体简体" w:hAnsi="黑体" w:hint="eastAsia"/>
        </w:rPr>
      </w:pPr>
      <w:r w:rsidRPr="008B222F">
        <w:rPr>
          <w:rFonts w:ascii="方正黑体简体" w:eastAsia="方正黑体简体" w:hAnsi="黑体" w:hint="eastAsia"/>
        </w:rPr>
        <w:t>工作安排</w:t>
      </w:r>
    </w:p>
    <w:p w:rsidR="00B4572D" w:rsidRPr="00D27310" w:rsidRDefault="00B4572D" w:rsidP="00B4572D">
      <w:pPr>
        <w:ind w:firstLineChars="200" w:firstLine="640"/>
        <w:rPr>
          <w:rFonts w:ascii="仿宋_GB2312" w:eastAsia="仿宋_GB2312"/>
        </w:rPr>
      </w:pPr>
      <w:r w:rsidRPr="00D27310">
        <w:rPr>
          <w:rFonts w:ascii="仿宋_GB2312" w:eastAsia="仿宋_GB2312"/>
        </w:rPr>
        <w:t>上半年以全面学习党史为重点，深入了解党的百年奋斗史，深化对马克思主义中国</w:t>
      </w:r>
      <w:r w:rsidRPr="00D27310">
        <w:rPr>
          <w:rFonts w:ascii="仿宋_GB2312" w:eastAsia="仿宋_GB2312" w:hint="eastAsia"/>
        </w:rPr>
        <w:t>化</w:t>
      </w:r>
      <w:r w:rsidRPr="00D27310">
        <w:rPr>
          <w:rFonts w:ascii="仿宋_GB2312" w:eastAsia="仿宋_GB2312"/>
        </w:rPr>
        <w:t>成果，特别是习近平新时代中国特色社会主义思想这一当代中国马克思主义、21世纪马克</w:t>
      </w:r>
      <w:r w:rsidRPr="00D27310">
        <w:rPr>
          <w:rFonts w:ascii="仿宋_GB2312" w:eastAsia="仿宋_GB2312"/>
        </w:rPr>
        <w:lastRenderedPageBreak/>
        <w:t>思主义的理解。下半年重点学</w:t>
      </w:r>
      <w:proofErr w:type="gramStart"/>
      <w:r w:rsidRPr="00D27310">
        <w:rPr>
          <w:rFonts w:ascii="仿宋_GB2312" w:eastAsia="仿宋_GB2312"/>
        </w:rPr>
        <w:t>习习近</w:t>
      </w:r>
      <w:proofErr w:type="gramEnd"/>
      <w:r w:rsidRPr="00D27310">
        <w:rPr>
          <w:rFonts w:ascii="仿宋_GB2312" w:eastAsia="仿宋_GB2312"/>
        </w:rPr>
        <w:t>平总书记在庆祝中国共产党成立100周年大会上的重要讲话精神，以此为指导，不断深化对党的历史的系统把握，明确继承传统、立足当前、开创未来的实践要求。全年学习教育重点抓好</w:t>
      </w:r>
      <w:r w:rsidRPr="00D27310">
        <w:rPr>
          <w:rFonts w:ascii="仿宋_GB2312" w:eastAsia="仿宋_GB2312"/>
        </w:rPr>
        <w:t>“</w:t>
      </w:r>
      <w:r w:rsidRPr="00D27310">
        <w:rPr>
          <w:rFonts w:ascii="仿宋_GB2312" w:eastAsia="仿宋_GB2312"/>
        </w:rPr>
        <w:t>六专题</w:t>
      </w:r>
      <w:proofErr w:type="gramStart"/>
      <w:r w:rsidRPr="00D27310">
        <w:rPr>
          <w:rFonts w:ascii="仿宋_GB2312" w:eastAsia="仿宋_GB2312"/>
        </w:rPr>
        <w:t>一</w:t>
      </w:r>
      <w:proofErr w:type="gramEnd"/>
      <w:r w:rsidRPr="00D27310">
        <w:rPr>
          <w:rFonts w:ascii="仿宋_GB2312" w:eastAsia="仿宋_GB2312"/>
        </w:rPr>
        <w:t>实践</w:t>
      </w:r>
      <w:r w:rsidRPr="00D27310">
        <w:rPr>
          <w:rFonts w:ascii="仿宋_GB2312" w:eastAsia="仿宋_GB2312"/>
        </w:rPr>
        <w:t>”</w:t>
      </w:r>
      <w:r w:rsidRPr="00D27310">
        <w:rPr>
          <w:rFonts w:ascii="仿宋_GB2312" w:eastAsia="仿宋_GB2312" w:hint="eastAsia"/>
        </w:rPr>
        <w:t>。</w:t>
      </w:r>
    </w:p>
    <w:p w:rsidR="00B4572D" w:rsidRPr="008B222F" w:rsidRDefault="00B4572D" w:rsidP="00B4572D">
      <w:pPr>
        <w:pStyle w:val="a3"/>
        <w:ind w:firstLineChars="0"/>
        <w:rPr>
          <w:rFonts w:ascii="仿宋_GB2312" w:eastAsia="仿宋_GB2312" w:hAnsi="楷体" w:hint="eastAsia"/>
          <w:b/>
        </w:rPr>
      </w:pPr>
      <w:r w:rsidRPr="008B222F">
        <w:rPr>
          <w:rFonts w:ascii="仿宋_GB2312" w:eastAsia="仿宋_GB2312" w:hAnsi="楷体" w:hint="eastAsia"/>
          <w:b/>
        </w:rPr>
        <w:t>（一）开展专题学习</w:t>
      </w:r>
    </w:p>
    <w:p w:rsidR="00B4572D" w:rsidRPr="008B222F" w:rsidRDefault="00B4572D" w:rsidP="00B4572D">
      <w:pPr>
        <w:rPr>
          <w:rFonts w:ascii="仿宋_GB2312" w:eastAsia="仿宋_GB2312" w:hAnsi="仿宋" w:hint="eastAsia"/>
        </w:rPr>
      </w:pPr>
      <w:r w:rsidRPr="008B222F">
        <w:rPr>
          <w:rFonts w:ascii="仿宋_GB2312" w:eastAsia="仿宋_GB2312" w:hAnsi="仿宋" w:hint="eastAsia"/>
        </w:rPr>
        <w:t xml:space="preserve">     </w:t>
      </w:r>
      <w:r w:rsidRPr="008B222F">
        <w:rPr>
          <w:rFonts w:ascii="仿宋_GB2312" w:eastAsia="仿宋_GB2312" w:hAnsi="仿宋" w:hint="eastAsia"/>
          <w:b/>
        </w:rPr>
        <w:t>1.原原本本学。</w:t>
      </w:r>
      <w:r w:rsidRPr="008B222F">
        <w:rPr>
          <w:rFonts w:ascii="仿宋_GB2312" w:eastAsia="仿宋_GB2312" w:hAnsi="仿宋" w:hint="eastAsia"/>
        </w:rPr>
        <w:t>认真学</w:t>
      </w:r>
      <w:proofErr w:type="gramStart"/>
      <w:r w:rsidRPr="008B222F">
        <w:rPr>
          <w:rFonts w:ascii="仿宋_GB2312" w:eastAsia="仿宋_GB2312" w:hAnsi="仿宋" w:hint="eastAsia"/>
        </w:rPr>
        <w:t>习习近</w:t>
      </w:r>
      <w:proofErr w:type="gramEnd"/>
      <w:r w:rsidRPr="008B222F">
        <w:rPr>
          <w:rFonts w:ascii="仿宋_GB2312" w:eastAsia="仿宋_GB2312" w:hAnsi="仿宋" w:hint="eastAsia"/>
        </w:rPr>
        <w:t>平《论中国共产党历史》、《毛泽东、邓小平、江泽民、胡锦涛关于中国共产党历史论述摘编》、《习近平新时代中国特色社会主义思想学习问答》、《中国共产党简史》等指定学习材料，学好用好《中国共产党的100年》《中华人民共和国简史》《改革开放简史》《社会主义发展简史》和《中共江苏地方简史（1921-2021）》等重要参考材料。要把学</w:t>
      </w:r>
      <w:proofErr w:type="gramStart"/>
      <w:r w:rsidRPr="008B222F">
        <w:rPr>
          <w:rFonts w:ascii="仿宋_GB2312" w:eastAsia="仿宋_GB2312" w:hAnsi="仿宋" w:hint="eastAsia"/>
        </w:rPr>
        <w:t>习习近</w:t>
      </w:r>
      <w:proofErr w:type="gramEnd"/>
      <w:r w:rsidRPr="008B222F">
        <w:rPr>
          <w:rFonts w:ascii="仿宋_GB2312" w:eastAsia="仿宋_GB2312" w:hAnsi="仿宋" w:hint="eastAsia"/>
        </w:rPr>
        <w:t>平总书记在党史学习教育动员大会上的重要讲话精神，同学</w:t>
      </w:r>
      <w:proofErr w:type="gramStart"/>
      <w:r w:rsidRPr="008B222F">
        <w:rPr>
          <w:rFonts w:ascii="仿宋_GB2312" w:eastAsia="仿宋_GB2312" w:hAnsi="仿宋" w:hint="eastAsia"/>
        </w:rPr>
        <w:t>习习近</w:t>
      </w:r>
      <w:proofErr w:type="gramEnd"/>
      <w:r w:rsidRPr="008B222F">
        <w:rPr>
          <w:rFonts w:ascii="仿宋_GB2312" w:eastAsia="仿宋_GB2312" w:hAnsi="仿宋" w:hint="eastAsia"/>
        </w:rPr>
        <w:t>平总书记在庆祝中国共产党成立100周年大会上的重要讲话精神结合起来，同学</w:t>
      </w:r>
      <w:proofErr w:type="gramStart"/>
      <w:r w:rsidRPr="008B222F">
        <w:rPr>
          <w:rFonts w:ascii="仿宋_GB2312" w:eastAsia="仿宋_GB2312" w:hAnsi="仿宋" w:hint="eastAsia"/>
        </w:rPr>
        <w:t>习习近</w:t>
      </w:r>
      <w:proofErr w:type="gramEnd"/>
      <w:r w:rsidRPr="008B222F">
        <w:rPr>
          <w:rFonts w:ascii="仿宋_GB2312" w:eastAsia="仿宋_GB2312" w:hAnsi="仿宋" w:hint="eastAsia"/>
        </w:rPr>
        <w:t>平总书记关于教育工作、中医药工作的重要论述结合起来，一体领会、一体贯彻。要原原本研读规定学习篇目，做到多思多想、学深悟透。</w:t>
      </w:r>
    </w:p>
    <w:p w:rsidR="00B4572D" w:rsidRPr="008B222F" w:rsidRDefault="00B4572D" w:rsidP="00B4572D">
      <w:pPr>
        <w:ind w:firstLine="636"/>
        <w:rPr>
          <w:rFonts w:ascii="仿宋_GB2312" w:eastAsia="仿宋_GB2312" w:hAnsi="仿宋" w:hint="eastAsia"/>
        </w:rPr>
      </w:pPr>
      <w:r w:rsidRPr="008B222F">
        <w:rPr>
          <w:rFonts w:ascii="仿宋_GB2312" w:eastAsia="仿宋_GB2312" w:hAnsi="仿宋" w:hint="eastAsia"/>
          <w:b/>
        </w:rPr>
        <w:t>2.专题研讨学。</w:t>
      </w:r>
      <w:r w:rsidRPr="008B222F">
        <w:rPr>
          <w:rFonts w:ascii="仿宋_GB2312" w:eastAsia="仿宋_GB2312" w:hAnsi="仿宋" w:hint="eastAsia"/>
        </w:rPr>
        <w:t>分“学党史 悟思想”“学党史 办实事”“学党史 开新局”三专题开展学习交流研讨。通过“学党史 悟思想”专题学习，进一步感悟思想伟力，完整全面准确贯彻新发展理念，推动视野格局、理念思维、工作方法全</w:t>
      </w:r>
      <w:r w:rsidRPr="008B222F">
        <w:rPr>
          <w:rFonts w:ascii="仿宋_GB2312" w:eastAsia="仿宋_GB2312" w:hAnsi="仿宋" w:hint="eastAsia"/>
        </w:rPr>
        <w:lastRenderedPageBreak/>
        <w:t>面适应学校和学院事业高质量发展需求；通过“学党史 办实事”专题学习，进一步体悟人民力量，立足新发展阶段，全力以赴办好事关为党育人为国育才、事关中医药事业传承创新发展的实事，用心用情办好师生</w:t>
      </w:r>
      <w:proofErr w:type="gramStart"/>
      <w:r w:rsidRPr="008B222F">
        <w:rPr>
          <w:rFonts w:ascii="仿宋_GB2312" w:eastAsia="仿宋_GB2312" w:hAnsi="仿宋" w:hint="eastAsia"/>
        </w:rPr>
        <w:t>急难愁盼的</w:t>
      </w:r>
      <w:proofErr w:type="gramEnd"/>
      <w:r w:rsidRPr="008B222F">
        <w:rPr>
          <w:rFonts w:ascii="仿宋_GB2312" w:eastAsia="仿宋_GB2312" w:hAnsi="仿宋" w:hint="eastAsia"/>
        </w:rPr>
        <w:t>实事；通过“学党史 开新局”专题，进一步激发奋进动力，积极融入新发展格局，为谋划和促进“十四五”期间学院党建、业务工作高质量发展开新局。</w:t>
      </w:r>
    </w:p>
    <w:p w:rsidR="00B4572D" w:rsidRPr="008B222F" w:rsidRDefault="00B4572D" w:rsidP="00B4572D">
      <w:pPr>
        <w:ind w:firstLine="636"/>
        <w:rPr>
          <w:rFonts w:ascii="仿宋_GB2312" w:eastAsia="仿宋_GB2312" w:hAnsi="仿宋" w:hint="eastAsia"/>
        </w:rPr>
      </w:pPr>
      <w:r w:rsidRPr="008B222F">
        <w:rPr>
          <w:rFonts w:ascii="仿宋_GB2312" w:eastAsia="仿宋_GB2312" w:hAnsi="仿宋" w:hint="eastAsia"/>
          <w:b/>
        </w:rPr>
        <w:t>3.示范带动学。</w:t>
      </w:r>
      <w:r w:rsidRPr="008B222F">
        <w:rPr>
          <w:rFonts w:ascii="仿宋_GB2312" w:eastAsia="仿宋_GB2312" w:hAnsi="仿宋" w:hint="eastAsia"/>
        </w:rPr>
        <w:t>学院党委理论学习中心组制定专题学习计划，通过集中研讨、辅导报告、读书班、个人自学、实践教学、专题调研等形式开展集中学习，全年累计时间不少于一周，在学党史、懂党史、讲党史、用党史方面发挥示范带动作用。各党支部参照制订“三会一课”学习计划，做到学习人员、学习时间、学习内容、学习效果“四明确”。</w:t>
      </w:r>
    </w:p>
    <w:p w:rsidR="00B4572D" w:rsidRPr="00D27310" w:rsidRDefault="00B4572D" w:rsidP="00B4572D">
      <w:pPr>
        <w:ind w:firstLine="636"/>
        <w:rPr>
          <w:rFonts w:ascii="仿宋_GB2312" w:eastAsia="仿宋_GB2312" w:hAnsi="仿宋"/>
        </w:rPr>
      </w:pPr>
      <w:r w:rsidRPr="00D27310">
        <w:rPr>
          <w:rFonts w:ascii="仿宋_GB2312" w:eastAsia="仿宋_GB2312" w:hAnsi="仿宋" w:hint="eastAsia"/>
          <w:b/>
        </w:rPr>
        <w:t>4.分类组织学。</w:t>
      </w:r>
      <w:r w:rsidRPr="00D27310">
        <w:rPr>
          <w:rFonts w:ascii="仿宋_GB2312" w:eastAsia="仿宋_GB2312" w:hAnsi="仿宋" w:hint="eastAsia"/>
        </w:rPr>
        <w:t>党员干部要发挥</w:t>
      </w:r>
      <w:proofErr w:type="gramStart"/>
      <w:r w:rsidRPr="00D27310">
        <w:rPr>
          <w:rFonts w:ascii="仿宋_GB2312" w:eastAsia="仿宋_GB2312" w:hAnsi="仿宋" w:hint="eastAsia"/>
        </w:rPr>
        <w:t>好领学促</w:t>
      </w:r>
      <w:proofErr w:type="gramEnd"/>
      <w:r w:rsidRPr="00D27310">
        <w:rPr>
          <w:rFonts w:ascii="仿宋_GB2312" w:eastAsia="仿宋_GB2312" w:hAnsi="仿宋" w:hint="eastAsia"/>
        </w:rPr>
        <w:t>学作用，以理论学习中心组为依托，坚持集中学习和自主学习、规定动作和自选动作相结合，制定好个人自学计划。学院党委要组织各基层党支部和</w:t>
      </w:r>
      <w:proofErr w:type="gramStart"/>
      <w:r w:rsidRPr="00D27310">
        <w:rPr>
          <w:rFonts w:ascii="仿宋_GB2312" w:eastAsia="仿宋_GB2312" w:hAnsi="仿宋" w:hint="eastAsia"/>
        </w:rPr>
        <w:t>团学组织</w:t>
      </w:r>
      <w:proofErr w:type="gramEnd"/>
      <w:r w:rsidRPr="00D27310">
        <w:rPr>
          <w:rFonts w:ascii="仿宋_GB2312" w:eastAsia="仿宋_GB2312" w:hAnsi="仿宋" w:hint="eastAsia"/>
        </w:rPr>
        <w:t>策划、开展好“学党史、知党情、跟党走”主题学习教育活动，鼓励结合实际，采取主题党（团）日活动、“三会一课”、实境课堂等形式，分类组织党员干部师生开展主题突出、特色鲜明、形式多样的学习活动。各党支部、分团委要积极组织青年党员师生参与学校“青春向党 初心百年”党史知识竞赛，进一步加深广大青年党员对党的</w:t>
      </w:r>
      <w:r w:rsidRPr="00D27310">
        <w:rPr>
          <w:rFonts w:ascii="仿宋_GB2312" w:eastAsia="仿宋_GB2312" w:hAnsi="仿宋" w:hint="eastAsia"/>
        </w:rPr>
        <w:lastRenderedPageBreak/>
        <w:t>历史、党的知识、党的理论和路线方针的认识。</w:t>
      </w:r>
    </w:p>
    <w:p w:rsidR="00B4572D" w:rsidRPr="008B222F" w:rsidRDefault="00B4572D" w:rsidP="00B4572D">
      <w:pPr>
        <w:pStyle w:val="a3"/>
        <w:ind w:left="640" w:firstLineChars="0" w:firstLine="0"/>
        <w:rPr>
          <w:rFonts w:ascii="仿宋_GB2312" w:eastAsia="仿宋_GB2312" w:hAnsi="楷体" w:hint="eastAsia"/>
          <w:b/>
        </w:rPr>
      </w:pPr>
      <w:r w:rsidRPr="008B222F">
        <w:rPr>
          <w:rFonts w:ascii="仿宋_GB2312" w:eastAsia="仿宋_GB2312" w:hAnsi="楷体" w:hint="eastAsia"/>
          <w:b/>
        </w:rPr>
        <w:t>（二）开展专题培训</w:t>
      </w:r>
    </w:p>
    <w:p w:rsidR="00B4572D" w:rsidRPr="008B222F" w:rsidRDefault="00B4572D" w:rsidP="00B4572D">
      <w:pPr>
        <w:rPr>
          <w:rFonts w:ascii="仿宋_GB2312" w:eastAsia="仿宋_GB2312" w:hAnsi="仿宋" w:hint="eastAsia"/>
        </w:rPr>
      </w:pPr>
      <w:r w:rsidRPr="008B222F">
        <w:rPr>
          <w:rFonts w:ascii="仿宋_GB2312" w:eastAsia="仿宋_GB2312" w:hAnsi="仿宋" w:hint="eastAsia"/>
        </w:rPr>
        <w:t xml:space="preserve">   </w:t>
      </w:r>
      <w:r w:rsidRPr="008B222F">
        <w:rPr>
          <w:rFonts w:ascii="仿宋_GB2312" w:eastAsia="仿宋_GB2312" w:hAnsi="仿宋" w:hint="eastAsia"/>
          <w:b/>
        </w:rPr>
        <w:t xml:space="preserve"> 1.精心组织培训。</w:t>
      </w:r>
      <w:r w:rsidRPr="008B222F">
        <w:rPr>
          <w:rFonts w:ascii="仿宋_GB2312" w:eastAsia="仿宋_GB2312" w:hAnsi="仿宋" w:hint="eastAsia"/>
        </w:rPr>
        <w:t>充分发挥党校主阵地作用，将党史学习教育纳入学院分党校入党积极分子、发展对象等培训内容。组织学院处、科两级干部参加学校有关专题培训、党史学习教育网络培训、暑期中层干部培训等。</w:t>
      </w:r>
    </w:p>
    <w:p w:rsidR="00B4572D" w:rsidRPr="008B222F" w:rsidRDefault="00B4572D" w:rsidP="00B4572D">
      <w:pPr>
        <w:ind w:firstLine="648"/>
        <w:rPr>
          <w:rFonts w:ascii="仿宋_GB2312" w:eastAsia="仿宋_GB2312" w:hAnsi="仿宋" w:hint="eastAsia"/>
        </w:rPr>
      </w:pPr>
      <w:r w:rsidRPr="008B222F">
        <w:rPr>
          <w:rFonts w:ascii="仿宋_GB2312" w:eastAsia="仿宋_GB2312" w:hAnsi="仿宋" w:hint="eastAsia"/>
          <w:b/>
        </w:rPr>
        <w:t>2.强化实践教育。</w:t>
      </w:r>
      <w:r w:rsidRPr="008B222F">
        <w:rPr>
          <w:rFonts w:ascii="仿宋_GB2312" w:eastAsia="仿宋_GB2312" w:hAnsi="仿宋" w:hint="eastAsia"/>
        </w:rPr>
        <w:t>充分利用各级各类爱国主义教育基地、党史教育基地和王明艳等先进典型的教育引导作用，组织党员干部瞻仰参观遗址旧址、博物馆纪念馆、主题展览等。</w:t>
      </w:r>
    </w:p>
    <w:p w:rsidR="00B4572D" w:rsidRPr="008B222F" w:rsidRDefault="00B4572D" w:rsidP="00B4572D">
      <w:pPr>
        <w:ind w:firstLine="648"/>
        <w:rPr>
          <w:rFonts w:ascii="仿宋_GB2312" w:eastAsia="仿宋_GB2312" w:hAnsi="仿宋"/>
        </w:rPr>
      </w:pPr>
      <w:r w:rsidRPr="008B222F">
        <w:rPr>
          <w:rFonts w:ascii="仿宋_GB2312" w:eastAsia="仿宋_GB2312" w:hAnsi="仿宋" w:hint="eastAsia"/>
          <w:b/>
        </w:rPr>
        <w:t>3.发挥网络优势。</w:t>
      </w:r>
      <w:r w:rsidRPr="008B222F">
        <w:rPr>
          <w:rFonts w:ascii="仿宋_GB2312" w:eastAsia="仿宋_GB2312" w:hAnsi="仿宋" w:hint="eastAsia"/>
        </w:rPr>
        <w:t>充分利用学校“党史学习教育暨庆祝建党百年”专题网站、校学习强国号、学校和</w:t>
      </w:r>
      <w:proofErr w:type="gramStart"/>
      <w:r w:rsidRPr="008B222F">
        <w:rPr>
          <w:rFonts w:ascii="仿宋_GB2312" w:eastAsia="仿宋_GB2312" w:hAnsi="仿宋" w:hint="eastAsia"/>
        </w:rPr>
        <w:t>学院官微等</w:t>
      </w:r>
      <w:proofErr w:type="gramEnd"/>
      <w:r w:rsidRPr="008B222F">
        <w:rPr>
          <w:rFonts w:ascii="仿宋_GB2312" w:eastAsia="仿宋_GB2312" w:hAnsi="仿宋" w:hint="eastAsia"/>
        </w:rPr>
        <w:t>，开展好党史学习教育相关的</w:t>
      </w:r>
      <w:proofErr w:type="gramStart"/>
      <w:r w:rsidRPr="008B222F">
        <w:rPr>
          <w:rFonts w:ascii="仿宋_GB2312" w:eastAsia="仿宋_GB2312" w:hAnsi="仿宋" w:hint="eastAsia"/>
        </w:rPr>
        <w:t>网络思政教育</w:t>
      </w:r>
      <w:proofErr w:type="gramEnd"/>
      <w:r w:rsidRPr="008B222F">
        <w:rPr>
          <w:rFonts w:ascii="仿宋_GB2312" w:eastAsia="仿宋_GB2312" w:hAnsi="仿宋" w:hint="eastAsia"/>
        </w:rPr>
        <w:t>。</w:t>
      </w:r>
    </w:p>
    <w:p w:rsidR="00B4572D" w:rsidRPr="008B222F" w:rsidRDefault="00B4572D" w:rsidP="00B4572D">
      <w:pPr>
        <w:ind w:firstLine="648"/>
        <w:rPr>
          <w:rFonts w:ascii="仿宋_GB2312" w:eastAsia="仿宋_GB2312" w:hAnsi="仿宋" w:hint="eastAsia"/>
        </w:rPr>
      </w:pPr>
      <w:r w:rsidRPr="008B222F">
        <w:rPr>
          <w:rFonts w:ascii="仿宋_GB2312" w:eastAsia="仿宋_GB2312" w:hAnsi="楷体" w:hint="eastAsia"/>
          <w:b/>
        </w:rPr>
        <w:t>（三）开展专题党课</w:t>
      </w:r>
    </w:p>
    <w:p w:rsidR="00B4572D" w:rsidRPr="00D27310" w:rsidRDefault="00B4572D" w:rsidP="00B4572D">
      <w:pPr>
        <w:ind w:firstLineChars="200" w:firstLine="640"/>
        <w:rPr>
          <w:rFonts w:ascii="仿宋_GB2312" w:eastAsia="仿宋_GB2312" w:hAnsi="仿宋"/>
        </w:rPr>
      </w:pPr>
      <w:r w:rsidRPr="00D27310">
        <w:rPr>
          <w:rFonts w:ascii="仿宋_GB2312" w:eastAsia="仿宋_GB2312" w:hAnsi="仿宋" w:hint="eastAsia"/>
        </w:rPr>
        <w:t>“七一”前后在全院组织开展“讲党史 话奋斗”系列专题党课，由学院党委书记、基层党支部书记在适当范围讲一次党课。在党员师生中组织开展党史微故事、主题微党课活动，紧密联系实际，突出导向性、针对性，讲好学习收获、认识感悟，讲出信仰信念、忠诚担当，讲清开新局、谱新篇的思路举措。</w:t>
      </w:r>
    </w:p>
    <w:p w:rsidR="00B4572D" w:rsidRPr="008B222F" w:rsidRDefault="00B4572D" w:rsidP="00B4572D">
      <w:pPr>
        <w:pStyle w:val="a3"/>
        <w:ind w:left="640" w:firstLineChars="0" w:firstLine="0"/>
        <w:rPr>
          <w:rFonts w:ascii="仿宋_GB2312" w:eastAsia="仿宋_GB2312" w:hAnsi="楷体" w:hint="eastAsia"/>
          <w:b/>
        </w:rPr>
      </w:pPr>
      <w:r w:rsidRPr="008B222F">
        <w:rPr>
          <w:rFonts w:ascii="仿宋_GB2312" w:eastAsia="仿宋_GB2312" w:hAnsi="楷体" w:hint="eastAsia"/>
          <w:b/>
        </w:rPr>
        <w:t>（四）开展专题宣讲</w:t>
      </w:r>
    </w:p>
    <w:p w:rsidR="00B4572D" w:rsidRPr="00D27310" w:rsidRDefault="00B4572D" w:rsidP="00B4572D">
      <w:pPr>
        <w:ind w:firstLineChars="200" w:firstLine="640"/>
        <w:rPr>
          <w:rFonts w:ascii="仿宋_GB2312" w:eastAsia="仿宋_GB2312" w:hAnsi="仿宋"/>
        </w:rPr>
      </w:pPr>
      <w:r w:rsidRPr="00D27310">
        <w:rPr>
          <w:rFonts w:ascii="仿宋_GB2312" w:eastAsia="仿宋_GB2312" w:hAnsi="仿宋" w:hint="eastAsia"/>
        </w:rPr>
        <w:t>依托学院</w:t>
      </w:r>
      <w:proofErr w:type="gramStart"/>
      <w:r w:rsidRPr="00D27310">
        <w:rPr>
          <w:rFonts w:ascii="仿宋_GB2312" w:eastAsia="仿宋_GB2312" w:hAnsi="仿宋" w:hint="eastAsia"/>
        </w:rPr>
        <w:t>岐黄名</w:t>
      </w:r>
      <w:proofErr w:type="gramEnd"/>
      <w:r w:rsidRPr="00D27310">
        <w:rPr>
          <w:rFonts w:ascii="仿宋_GB2312" w:eastAsia="仿宋_GB2312" w:hAnsi="仿宋" w:hint="eastAsia"/>
        </w:rPr>
        <w:t>老思想库资源，邀请有关专家来学院作党史专题报告。面向在床边教学和临床实习的学生党员开展</w:t>
      </w:r>
      <w:r w:rsidRPr="00D27310">
        <w:rPr>
          <w:rFonts w:ascii="仿宋_GB2312" w:eastAsia="仿宋_GB2312" w:hAnsi="仿宋" w:hint="eastAsia"/>
        </w:rPr>
        <w:lastRenderedPageBreak/>
        <w:t>专题宣讲。</w:t>
      </w:r>
    </w:p>
    <w:p w:rsidR="00B4572D" w:rsidRPr="00D27310" w:rsidRDefault="00B4572D" w:rsidP="00B4572D">
      <w:pPr>
        <w:ind w:firstLineChars="200" w:firstLine="643"/>
        <w:rPr>
          <w:rFonts w:ascii="仿宋_GB2312" w:eastAsia="仿宋_GB2312" w:hAnsi="仿宋" w:hint="eastAsia"/>
          <w:b/>
        </w:rPr>
      </w:pPr>
      <w:r w:rsidRPr="00D27310">
        <w:rPr>
          <w:rFonts w:ascii="仿宋_GB2312" w:eastAsia="仿宋_GB2312" w:hAnsi="仿宋" w:hint="eastAsia"/>
          <w:b/>
        </w:rPr>
        <w:t>（五）</w:t>
      </w:r>
      <w:r w:rsidRPr="00D27310">
        <w:rPr>
          <w:rFonts w:ascii="仿宋_GB2312" w:eastAsia="仿宋_GB2312" w:hAnsi="楷体" w:hint="eastAsia"/>
          <w:b/>
        </w:rPr>
        <w:t>开展专题研究宣传阐释</w:t>
      </w:r>
    </w:p>
    <w:p w:rsidR="00B4572D" w:rsidRPr="008B222F" w:rsidRDefault="00B4572D" w:rsidP="00B4572D">
      <w:pPr>
        <w:ind w:firstLine="624"/>
        <w:rPr>
          <w:rFonts w:ascii="仿宋_GB2312" w:eastAsia="仿宋_GB2312" w:hAnsi="Times New Roman" w:hint="eastAsia"/>
        </w:rPr>
      </w:pPr>
      <w:r w:rsidRPr="008B222F">
        <w:rPr>
          <w:rFonts w:ascii="仿宋_GB2312" w:eastAsia="仿宋_GB2312" w:hAnsi="仿宋" w:hint="eastAsia"/>
        </w:rPr>
        <w:t>鼓励支持党员师生参与党史研究，参加“致敬百年路，启航新征程”主题征文大赛。组织党员干部师生参观有关主题展览，充分认识中国共产党百年辉煌历程和伟大功绩。宣传引导党员干部师生树立正确的历史观，在鉴往知来中强化使命担当。</w:t>
      </w:r>
    </w:p>
    <w:p w:rsidR="00B4572D" w:rsidRPr="008B222F" w:rsidRDefault="00B4572D" w:rsidP="00B4572D">
      <w:pPr>
        <w:pStyle w:val="a3"/>
        <w:ind w:left="640" w:firstLineChars="0" w:firstLine="0"/>
        <w:rPr>
          <w:rFonts w:ascii="仿宋_GB2312" w:eastAsia="仿宋_GB2312" w:hAnsi="楷体" w:hint="eastAsia"/>
          <w:b/>
        </w:rPr>
      </w:pPr>
      <w:r w:rsidRPr="008B222F">
        <w:rPr>
          <w:rFonts w:ascii="仿宋_GB2312" w:eastAsia="仿宋_GB2312" w:hAnsi="楷体" w:hint="eastAsia"/>
          <w:b/>
        </w:rPr>
        <w:t>（六）召开专题民主生活会和组织生活会</w:t>
      </w:r>
    </w:p>
    <w:p w:rsidR="00B4572D" w:rsidRPr="008B222F" w:rsidRDefault="00B4572D" w:rsidP="00B4572D">
      <w:pPr>
        <w:pStyle w:val="a3"/>
        <w:ind w:firstLine="643"/>
        <w:rPr>
          <w:rFonts w:ascii="仿宋_GB2312" w:eastAsia="仿宋_GB2312" w:hAnsi="仿宋" w:hint="eastAsia"/>
        </w:rPr>
      </w:pPr>
      <w:r w:rsidRPr="008B222F">
        <w:rPr>
          <w:rFonts w:ascii="仿宋_GB2312" w:eastAsia="仿宋_GB2312" w:hAnsi="仿宋" w:hint="eastAsia"/>
          <w:b/>
        </w:rPr>
        <w:t>1.召开专题民主生活会。</w:t>
      </w:r>
      <w:r w:rsidRPr="008B222F">
        <w:rPr>
          <w:rFonts w:ascii="仿宋_GB2312" w:eastAsia="仿宋_GB2312" w:hAnsi="仿宋" w:hint="eastAsia"/>
        </w:rPr>
        <w:t>学院领导班子召开专题民主生活会，对表对标习近平总书记在党史学习教育动员大会上的重要讲话和庆祝中国共产党100周年大会上的重要讲话精神，充分运用学习教育成果，深入检视反思存在问题，严肃认真开展批评与自我批评，明确整改措施和努力方向。</w:t>
      </w:r>
    </w:p>
    <w:p w:rsidR="00B4572D" w:rsidRPr="00D27310" w:rsidRDefault="00B4572D" w:rsidP="00B4572D">
      <w:pPr>
        <w:pStyle w:val="a3"/>
        <w:ind w:firstLine="643"/>
        <w:rPr>
          <w:rFonts w:ascii="仿宋_GB2312" w:eastAsia="仿宋_GB2312" w:hAnsi="仿宋"/>
        </w:rPr>
      </w:pPr>
      <w:r w:rsidRPr="00D27310">
        <w:rPr>
          <w:rFonts w:ascii="仿宋_GB2312" w:eastAsia="仿宋_GB2312" w:hAnsi="仿宋" w:hint="eastAsia"/>
          <w:b/>
        </w:rPr>
        <w:t>2.召开专题组织生活会。</w:t>
      </w:r>
      <w:r w:rsidRPr="00D27310">
        <w:rPr>
          <w:rFonts w:ascii="仿宋_GB2312" w:eastAsia="仿宋_GB2312" w:hAnsi="仿宋" w:hint="eastAsia"/>
        </w:rPr>
        <w:t>各基层党支部围绕主题召开严肃认真、形式多样的专题组织生活会，开展党性分析，交流学习体会。党员领导干部要严格执行双重组织生活会制度，以普通党员身份参加所在支部的组织生活，一起学习讨论、一起交流心得、一起接受思想教育，确保取得扎实成效。</w:t>
      </w:r>
    </w:p>
    <w:p w:rsidR="00B4572D" w:rsidRPr="00D27310" w:rsidRDefault="00B4572D" w:rsidP="00B4572D">
      <w:pPr>
        <w:pStyle w:val="a3"/>
        <w:ind w:firstLine="643"/>
        <w:rPr>
          <w:rFonts w:ascii="仿宋_GB2312" w:eastAsia="仿宋_GB2312" w:hAnsi="仿宋" w:hint="eastAsia"/>
          <w:b/>
        </w:rPr>
      </w:pPr>
      <w:r w:rsidRPr="00D27310">
        <w:rPr>
          <w:rFonts w:ascii="仿宋_GB2312" w:eastAsia="仿宋_GB2312" w:hAnsi="仿宋" w:hint="eastAsia"/>
          <w:b/>
        </w:rPr>
        <w:t>（七）</w:t>
      </w:r>
      <w:r w:rsidRPr="00D27310">
        <w:rPr>
          <w:rFonts w:ascii="仿宋_GB2312" w:eastAsia="仿宋_GB2312" w:hAnsi="楷体" w:hint="eastAsia"/>
          <w:b/>
        </w:rPr>
        <w:t>开展“我为师生办实事”实践活动</w:t>
      </w:r>
    </w:p>
    <w:p w:rsidR="00B4572D" w:rsidRPr="00D27310" w:rsidRDefault="00B4572D" w:rsidP="00B4572D">
      <w:pPr>
        <w:pStyle w:val="a3"/>
        <w:ind w:firstLine="640"/>
        <w:rPr>
          <w:rFonts w:ascii="仿宋_GB2312" w:eastAsia="仿宋_GB2312" w:hAnsi="仿宋"/>
        </w:rPr>
      </w:pPr>
      <w:r w:rsidRPr="00D27310">
        <w:rPr>
          <w:rFonts w:ascii="仿宋_GB2312" w:eastAsia="仿宋_GB2312" w:hAnsi="仿宋" w:hint="eastAsia"/>
        </w:rPr>
        <w:t>坚持以人民为中心的发展思想，把学习党史同推动巡察整改、破解发展难题结合起来，同促进治理体系和治理能力优化、改进工作作风结合起来，扎实开展“我为师生办实事”</w:t>
      </w:r>
      <w:r w:rsidRPr="00D27310">
        <w:rPr>
          <w:rFonts w:ascii="仿宋_GB2312" w:eastAsia="仿宋_GB2312" w:hAnsi="仿宋" w:hint="eastAsia"/>
        </w:rPr>
        <w:lastRenderedPageBreak/>
        <w:t>系列实践活动，以内涵建设和作风建设的实效检验党史学习教育的实际效果。实践活动以“树家校情怀，解师生难题”为主题，以师生能够感知得到的作风改进和效能提升为抓手，一是围绕解决师生反映强烈的问题、难题，推动各支部主动为师生办一件实事，为广大师生排忧解难。二是全体党员继承发扬党的优良传统，立足岗位为师生服务，发挥好先锋模范带头作用，以结对帮扶、志愿服务、为学院“十四五”规划提出合理化建议等形式，展示新时代共产党人的良好风貌。</w:t>
      </w:r>
    </w:p>
    <w:p w:rsidR="00B4572D" w:rsidRPr="008B222F" w:rsidRDefault="00B4572D" w:rsidP="00B4572D">
      <w:pPr>
        <w:pStyle w:val="a3"/>
        <w:numPr>
          <w:ilvl w:val="0"/>
          <w:numId w:val="1"/>
        </w:numPr>
        <w:ind w:firstLineChars="0"/>
        <w:rPr>
          <w:rFonts w:ascii="方正黑体简体" w:eastAsia="方正黑体简体" w:hAnsi="黑体" w:hint="eastAsia"/>
        </w:rPr>
      </w:pPr>
      <w:r w:rsidRPr="008B222F">
        <w:rPr>
          <w:rFonts w:ascii="方正黑体简体" w:eastAsia="方正黑体简体" w:hAnsi="黑体" w:hint="eastAsia"/>
        </w:rPr>
        <w:t>组织领导</w:t>
      </w:r>
    </w:p>
    <w:p w:rsidR="00B4572D" w:rsidRPr="00D27310" w:rsidRDefault="00B4572D" w:rsidP="00B4572D">
      <w:pPr>
        <w:pStyle w:val="a3"/>
        <w:ind w:firstLine="640"/>
        <w:rPr>
          <w:rFonts w:ascii="仿宋_GB2312" w:eastAsia="仿宋_GB2312" w:hAnsi="仿宋" w:hint="eastAsia"/>
        </w:rPr>
      </w:pPr>
      <w:r w:rsidRPr="00D27310">
        <w:rPr>
          <w:rFonts w:ascii="仿宋_GB2312" w:eastAsia="仿宋_GB2312" w:hAnsi="仿宋" w:hint="eastAsia"/>
        </w:rPr>
        <w:t>学院党委成立党史学习教育领导小组，院党委书记任组长；领导小组下设办公室，负责日常工作。</w:t>
      </w:r>
    </w:p>
    <w:p w:rsidR="00B4572D" w:rsidRPr="00D27310" w:rsidRDefault="00B4572D" w:rsidP="00B4572D">
      <w:pPr>
        <w:pStyle w:val="a3"/>
        <w:ind w:firstLine="643"/>
        <w:rPr>
          <w:rFonts w:ascii="仿宋_GB2312" w:eastAsia="仿宋_GB2312" w:hAnsi="仿宋"/>
        </w:rPr>
      </w:pPr>
      <w:r w:rsidRPr="00D27310">
        <w:rPr>
          <w:rFonts w:ascii="仿宋_GB2312" w:eastAsia="仿宋_GB2312" w:hAnsi="仿宋" w:hint="eastAsia"/>
          <w:b/>
        </w:rPr>
        <w:t>1.压实领导责任。</w:t>
      </w:r>
      <w:r w:rsidRPr="00D27310">
        <w:rPr>
          <w:rFonts w:ascii="仿宋_GB2312" w:eastAsia="仿宋_GB2312" w:hAnsi="仿宋" w:hint="eastAsia"/>
        </w:rPr>
        <w:t>各党支部要把开展党史学习教育作为一项重大政治任务，力戒形式主义，注重统筹兼顾，把学习教育和中心工作结合起来，和统筹疫情防控与推进学校事业高质量发展结合起来，和“不忘初心、牢记使命”主题教育常态化结合起来，坚持问题导向、效果导向，有力有序、有条不紊推进各项工作，确保学习教育取得实实在在成效。支部书记要亲自抓、率先垂范，切实履行第一责任人责任；其他支委成员要认真履行“一岗双责”，抓好分工领域学习教育，确保把上级部署要求落到实处。</w:t>
      </w:r>
    </w:p>
    <w:p w:rsidR="00B4572D" w:rsidRPr="008B222F" w:rsidRDefault="00B4572D" w:rsidP="00B4572D">
      <w:pPr>
        <w:ind w:firstLine="636"/>
        <w:rPr>
          <w:rFonts w:ascii="仿宋_GB2312" w:eastAsia="仿宋_GB2312" w:hAnsi="仿宋" w:hint="eastAsia"/>
          <w:bCs/>
          <w:i/>
        </w:rPr>
      </w:pPr>
      <w:r w:rsidRPr="008B222F">
        <w:rPr>
          <w:rFonts w:ascii="仿宋_GB2312" w:eastAsia="仿宋_GB2312" w:hAnsi="仿宋" w:hint="eastAsia"/>
          <w:b/>
        </w:rPr>
        <w:t>2.加强督促指导。</w:t>
      </w:r>
      <w:r w:rsidRPr="008B222F">
        <w:rPr>
          <w:rFonts w:ascii="仿宋_GB2312" w:eastAsia="仿宋_GB2312" w:hAnsi="仿宋" w:hint="eastAsia"/>
          <w:bCs/>
        </w:rPr>
        <w:t>学院党委将组织对各党支部党史学习教育情况开展督促检查和</w:t>
      </w:r>
      <w:proofErr w:type="gramStart"/>
      <w:r w:rsidRPr="008B222F">
        <w:rPr>
          <w:rFonts w:ascii="仿宋_GB2312" w:eastAsia="仿宋_GB2312" w:hAnsi="仿宋" w:hint="eastAsia"/>
          <w:bCs/>
        </w:rPr>
        <w:t>巡学</w:t>
      </w:r>
      <w:proofErr w:type="gramEnd"/>
      <w:r w:rsidRPr="008B222F">
        <w:rPr>
          <w:rFonts w:ascii="仿宋_GB2312" w:eastAsia="仿宋_GB2312" w:hAnsi="仿宋" w:hint="eastAsia"/>
          <w:bCs/>
        </w:rPr>
        <w:t>旁听。各党支部的党史学习教</w:t>
      </w:r>
      <w:r w:rsidRPr="008B222F">
        <w:rPr>
          <w:rFonts w:ascii="仿宋_GB2312" w:eastAsia="仿宋_GB2312" w:hAnsi="仿宋" w:hint="eastAsia"/>
          <w:bCs/>
        </w:rPr>
        <w:lastRenderedPageBreak/>
        <w:t>育开展情况将纳入党支部书记述职评议考核和民主评议党员的重要内容之中，纳入意识形态工作责任制落实的重要内容之中。</w:t>
      </w:r>
    </w:p>
    <w:p w:rsidR="00B4572D" w:rsidRPr="00D27310" w:rsidRDefault="00B4572D" w:rsidP="00B4572D">
      <w:pPr>
        <w:ind w:firstLine="636"/>
        <w:rPr>
          <w:rFonts w:ascii="仿宋_GB2312" w:eastAsia="仿宋_GB2312" w:hAnsi="仿宋"/>
        </w:rPr>
      </w:pPr>
      <w:r w:rsidRPr="00D27310">
        <w:rPr>
          <w:rFonts w:ascii="仿宋_GB2312" w:eastAsia="仿宋_GB2312" w:hAnsi="仿宋" w:hint="eastAsia"/>
          <w:b/>
        </w:rPr>
        <w:t>3.做好宣传引导。</w:t>
      </w:r>
      <w:r w:rsidRPr="00D27310">
        <w:rPr>
          <w:rFonts w:ascii="仿宋_GB2312" w:eastAsia="仿宋_GB2312" w:hAnsi="仿宋" w:hint="eastAsia"/>
        </w:rPr>
        <w:t>全院要严格遵守党的政治纪律、宣传纪律，严格落实意识形态工作责任制，牢牢把握党的历史发展的主题和主线、主流、本质，引导党员干部师生学出坚强党性、学出信仰担当。要积极创新宣传内容、形式和方法，准确、深入宣传上级精神和部署，及时、生动展示我院师生开展学习教育的好做法好经验好成果，增强学习教育的吸引力和感染力，为党史学习教育营造浓厚氛围。</w:t>
      </w:r>
    </w:p>
    <w:p w:rsidR="00B4572D" w:rsidRPr="00D27310" w:rsidRDefault="00B4572D" w:rsidP="00B4572D">
      <w:pPr>
        <w:adjustRightInd w:val="0"/>
        <w:snapToGrid w:val="0"/>
        <w:spacing w:line="312" w:lineRule="auto"/>
        <w:rPr>
          <w:rFonts w:ascii="仿宋_GB2312" w:eastAsia="仿宋_GB2312" w:hAnsi="仿宋" w:hint="eastAsia"/>
        </w:rPr>
      </w:pPr>
    </w:p>
    <w:p w:rsidR="00B4572D" w:rsidRPr="008B222F" w:rsidRDefault="00B4572D" w:rsidP="00B4572D">
      <w:pPr>
        <w:adjustRightInd w:val="0"/>
        <w:snapToGrid w:val="0"/>
        <w:spacing w:line="312" w:lineRule="auto"/>
        <w:ind w:firstLineChars="200" w:firstLine="640"/>
        <w:jc w:val="right"/>
        <w:rPr>
          <w:rFonts w:ascii="仿宋_GB2312" w:eastAsia="仿宋_GB2312" w:hAnsi="仿宋" w:hint="eastAsia"/>
          <w:szCs w:val="32"/>
        </w:rPr>
      </w:pPr>
      <w:r w:rsidRPr="008B222F">
        <w:rPr>
          <w:rFonts w:ascii="仿宋_GB2312" w:eastAsia="仿宋_GB2312" w:hAnsi="仿宋" w:hint="eastAsia"/>
          <w:szCs w:val="32"/>
        </w:rPr>
        <w:t xml:space="preserve">   中医学院·中西医结合学院党委</w:t>
      </w:r>
    </w:p>
    <w:p w:rsidR="00B4572D" w:rsidRPr="008B222F" w:rsidRDefault="00B4572D" w:rsidP="00B4572D">
      <w:pPr>
        <w:wordWrap w:val="0"/>
        <w:adjustRightInd w:val="0"/>
        <w:snapToGrid w:val="0"/>
        <w:spacing w:line="312" w:lineRule="auto"/>
        <w:ind w:firstLineChars="200" w:firstLine="640"/>
        <w:jc w:val="right"/>
        <w:rPr>
          <w:rFonts w:ascii="仿宋_GB2312" w:eastAsia="仿宋_GB2312" w:hAnsi="仿宋"/>
          <w:szCs w:val="32"/>
        </w:rPr>
      </w:pPr>
      <w:r w:rsidRPr="008B222F">
        <w:rPr>
          <w:rFonts w:ascii="仿宋_GB2312" w:eastAsia="仿宋_GB2312" w:hAnsi="仿宋" w:hint="eastAsia"/>
          <w:szCs w:val="32"/>
        </w:rPr>
        <w:t xml:space="preserve">2021年3月17日      </w:t>
      </w:r>
    </w:p>
    <w:p w:rsidR="00E15D9D" w:rsidRDefault="00E15D9D"/>
    <w:sectPr w:rsidR="00E15D9D" w:rsidSect="00136B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870C2"/>
    <w:multiLevelType w:val="multilevel"/>
    <w:tmpl w:val="75A870C2"/>
    <w:lvl w:ilvl="0">
      <w:start w:val="1"/>
      <w:numFmt w:val="japaneseCounting"/>
      <w:lvlText w:val="%1、"/>
      <w:lvlJc w:val="left"/>
      <w:pPr>
        <w:ind w:left="1356" w:hanging="720"/>
      </w:pPr>
      <w:rPr>
        <w:rFonts w:hint="default"/>
      </w:rPr>
    </w:lvl>
    <w:lvl w:ilvl="1">
      <w:start w:val="1"/>
      <w:numFmt w:val="lowerLetter"/>
      <w:lvlText w:val="%2)"/>
      <w:lvlJc w:val="left"/>
      <w:pPr>
        <w:ind w:left="1476" w:hanging="420"/>
      </w:pPr>
    </w:lvl>
    <w:lvl w:ilvl="2">
      <w:start w:val="1"/>
      <w:numFmt w:val="lowerRoman"/>
      <w:lvlText w:val="%3."/>
      <w:lvlJc w:val="right"/>
      <w:pPr>
        <w:ind w:left="1896" w:hanging="420"/>
      </w:pPr>
    </w:lvl>
    <w:lvl w:ilvl="3">
      <w:start w:val="1"/>
      <w:numFmt w:val="decimal"/>
      <w:lvlText w:val="%4."/>
      <w:lvlJc w:val="left"/>
      <w:pPr>
        <w:ind w:left="2316" w:hanging="420"/>
      </w:pPr>
    </w:lvl>
    <w:lvl w:ilvl="4">
      <w:start w:val="1"/>
      <w:numFmt w:val="lowerLetter"/>
      <w:lvlText w:val="%5)"/>
      <w:lvlJc w:val="left"/>
      <w:pPr>
        <w:ind w:left="2736" w:hanging="420"/>
      </w:pPr>
    </w:lvl>
    <w:lvl w:ilvl="5">
      <w:start w:val="1"/>
      <w:numFmt w:val="lowerRoman"/>
      <w:lvlText w:val="%6."/>
      <w:lvlJc w:val="right"/>
      <w:pPr>
        <w:ind w:left="3156" w:hanging="420"/>
      </w:pPr>
    </w:lvl>
    <w:lvl w:ilvl="6">
      <w:start w:val="1"/>
      <w:numFmt w:val="decimal"/>
      <w:lvlText w:val="%7."/>
      <w:lvlJc w:val="left"/>
      <w:pPr>
        <w:ind w:left="3576" w:hanging="420"/>
      </w:pPr>
    </w:lvl>
    <w:lvl w:ilvl="7">
      <w:start w:val="1"/>
      <w:numFmt w:val="lowerLetter"/>
      <w:lvlText w:val="%8)"/>
      <w:lvlJc w:val="left"/>
      <w:pPr>
        <w:ind w:left="3996" w:hanging="420"/>
      </w:pPr>
    </w:lvl>
    <w:lvl w:ilvl="8">
      <w:start w:val="1"/>
      <w:numFmt w:val="lowerRoman"/>
      <w:lvlText w:val="%9."/>
      <w:lvlJc w:val="right"/>
      <w:pPr>
        <w:ind w:left="441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572D"/>
    <w:rsid w:val="000712E4"/>
    <w:rsid w:val="001C0354"/>
    <w:rsid w:val="00B4572D"/>
    <w:rsid w:val="00E15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72D"/>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72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653</Words>
  <Characters>3724</Characters>
  <Application>Microsoft Office Word</Application>
  <DocSecurity>0</DocSecurity>
  <Lines>31</Lines>
  <Paragraphs>8</Paragraphs>
  <ScaleCrop>false</ScaleCrop>
  <Company>联想中国</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联想用户</dc:creator>
  <cp:keywords/>
  <dc:description/>
  <cp:lastModifiedBy>联想用户</cp:lastModifiedBy>
  <cp:revision>1</cp:revision>
  <dcterms:created xsi:type="dcterms:W3CDTF">2021-03-17T05:38:00Z</dcterms:created>
  <dcterms:modified xsi:type="dcterms:W3CDTF">2021-03-17T05:38:00Z</dcterms:modified>
</cp:coreProperties>
</file>